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54B3" w14:textId="47D1D9C7" w:rsidR="00A50A05" w:rsidRPr="00802ABD" w:rsidRDefault="008D6AC3" w:rsidP="00A50A05">
      <w:pPr>
        <w:spacing w:line="240" w:lineRule="auto"/>
        <w:rPr>
          <w:rFonts w:eastAsia="Times New Roman" w:cs="Times New Roman"/>
          <w:sz w:val="20"/>
          <w:szCs w:val="20"/>
          <w:lang w:eastAsia="en-GB"/>
        </w:rPr>
      </w:pPr>
      <w:r>
        <w:rPr>
          <w:rFonts w:eastAsia="Times New Roman" w:cs="Times New Roman"/>
          <w:noProof/>
          <w:sz w:val="20"/>
          <w:szCs w:val="20"/>
          <w:lang w:eastAsia="en-GB"/>
        </w:rPr>
        <w:drawing>
          <wp:anchor distT="0" distB="0" distL="114300" distR="114300" simplePos="0" relativeHeight="251658240" behindDoc="0" locked="0" layoutInCell="1" allowOverlap="1" wp14:anchorId="2C0C68E5" wp14:editId="241A491D">
            <wp:simplePos x="0" y="0"/>
            <wp:positionH relativeFrom="margin">
              <wp:posOffset>3445510</wp:posOffset>
            </wp:positionH>
            <wp:positionV relativeFrom="margin">
              <wp:posOffset>-647700</wp:posOffset>
            </wp:positionV>
            <wp:extent cx="2654300"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C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812800"/>
                    </a:xfrm>
                    <a:prstGeom prst="rect">
                      <a:avLst/>
                    </a:prstGeom>
                  </pic:spPr>
                </pic:pic>
              </a:graphicData>
            </a:graphic>
          </wp:anchor>
        </w:drawing>
      </w:r>
      <w:r w:rsidR="00802ABD" w:rsidRPr="00802ABD">
        <w:rPr>
          <w:rFonts w:eastAsia="Times New Roman" w:cs="Times New Roman"/>
          <w:sz w:val="20"/>
          <w:szCs w:val="20"/>
          <w:lang w:eastAsia="en-GB"/>
        </w:rPr>
        <w:t>March 4</w:t>
      </w:r>
      <w:r w:rsidR="00802ABD" w:rsidRPr="00802ABD">
        <w:rPr>
          <w:rFonts w:eastAsia="Times New Roman" w:cs="Times New Roman"/>
          <w:sz w:val="20"/>
          <w:szCs w:val="20"/>
          <w:vertAlign w:val="superscript"/>
          <w:lang w:eastAsia="en-GB"/>
        </w:rPr>
        <w:t>th</w:t>
      </w:r>
      <w:proofErr w:type="gramStart"/>
      <w:r w:rsidR="00802ABD" w:rsidRPr="00802ABD">
        <w:rPr>
          <w:rFonts w:eastAsia="Times New Roman" w:cs="Times New Roman"/>
          <w:sz w:val="20"/>
          <w:szCs w:val="20"/>
          <w:lang w:eastAsia="en-GB"/>
        </w:rPr>
        <w:t xml:space="preserve"> 2020</w:t>
      </w:r>
      <w:proofErr w:type="gramEnd"/>
    </w:p>
    <w:p w14:paraId="2DD82DDF"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093AAE32" w14:textId="77777777" w:rsidR="008D6AC3" w:rsidRDefault="008D6AC3" w:rsidP="00A50A05">
      <w:pPr>
        <w:spacing w:line="240" w:lineRule="auto"/>
        <w:rPr>
          <w:rFonts w:ascii="Arial" w:eastAsia="Times New Roman" w:hAnsi="Arial" w:cs="Arial"/>
          <w:b/>
          <w:bCs/>
          <w:color w:val="538135" w:themeColor="accent6" w:themeShade="BF"/>
          <w:sz w:val="34"/>
          <w:szCs w:val="34"/>
          <w:shd w:val="clear" w:color="auto" w:fill="FFFFFF"/>
          <w:lang w:eastAsia="en-GB"/>
        </w:rPr>
      </w:pPr>
    </w:p>
    <w:p w14:paraId="59648B7E" w14:textId="589C8F84" w:rsidR="00A50A05" w:rsidRPr="001F7834" w:rsidRDefault="00A50A05" w:rsidP="00A50A05">
      <w:pPr>
        <w:spacing w:line="240" w:lineRule="auto"/>
        <w:rPr>
          <w:rFonts w:ascii="Times New Roman" w:eastAsia="Times New Roman" w:hAnsi="Times New Roman" w:cs="Times New Roman"/>
          <w:color w:val="538135" w:themeColor="accent6" w:themeShade="BF"/>
          <w:sz w:val="34"/>
          <w:szCs w:val="34"/>
          <w:lang w:eastAsia="en-GB"/>
        </w:rPr>
      </w:pPr>
      <w:r w:rsidRPr="001F7834">
        <w:rPr>
          <w:rFonts w:ascii="Arial" w:eastAsia="Times New Roman" w:hAnsi="Arial" w:cs="Arial"/>
          <w:b/>
          <w:bCs/>
          <w:color w:val="538135" w:themeColor="accent6" w:themeShade="BF"/>
          <w:sz w:val="34"/>
          <w:szCs w:val="34"/>
          <w:shd w:val="clear" w:color="auto" w:fill="FFFFFF"/>
          <w:lang w:eastAsia="en-GB"/>
        </w:rPr>
        <w:t xml:space="preserve">Public </w:t>
      </w:r>
      <w:r w:rsidR="00F018F2" w:rsidRPr="001F7834">
        <w:rPr>
          <w:rFonts w:ascii="Arial" w:eastAsia="Times New Roman" w:hAnsi="Arial" w:cs="Arial"/>
          <w:b/>
          <w:bCs/>
          <w:color w:val="538135" w:themeColor="accent6" w:themeShade="BF"/>
          <w:sz w:val="34"/>
          <w:szCs w:val="34"/>
          <w:shd w:val="clear" w:color="auto" w:fill="FFFFFF"/>
          <w:lang w:eastAsia="en-GB"/>
        </w:rPr>
        <w:t>C</w:t>
      </w:r>
      <w:r w:rsidRPr="001F7834">
        <w:rPr>
          <w:rFonts w:ascii="Arial" w:eastAsia="Times New Roman" w:hAnsi="Arial" w:cs="Arial"/>
          <w:b/>
          <w:bCs/>
          <w:color w:val="538135" w:themeColor="accent6" w:themeShade="BF"/>
          <w:sz w:val="34"/>
          <w:szCs w:val="34"/>
          <w:shd w:val="clear" w:color="auto" w:fill="FFFFFF"/>
          <w:lang w:eastAsia="en-GB"/>
        </w:rPr>
        <w:t xml:space="preserve">onsultation on </w:t>
      </w:r>
      <w:r w:rsidR="00F018F2" w:rsidRPr="001F7834">
        <w:rPr>
          <w:rFonts w:ascii="Arial" w:eastAsia="Times New Roman" w:hAnsi="Arial" w:cs="Arial"/>
          <w:b/>
          <w:bCs/>
          <w:color w:val="538135" w:themeColor="accent6" w:themeShade="BF"/>
          <w:sz w:val="34"/>
          <w:szCs w:val="34"/>
          <w:shd w:val="clear" w:color="auto" w:fill="FFFFFF"/>
          <w:lang w:eastAsia="en-GB"/>
        </w:rPr>
        <w:t>C</w:t>
      </w:r>
      <w:r w:rsidRPr="001F7834">
        <w:rPr>
          <w:rFonts w:ascii="Arial" w:eastAsia="Times New Roman" w:hAnsi="Arial" w:cs="Arial"/>
          <w:b/>
          <w:bCs/>
          <w:color w:val="538135" w:themeColor="accent6" w:themeShade="BF"/>
          <w:sz w:val="34"/>
          <w:szCs w:val="34"/>
          <w:shd w:val="clear" w:color="auto" w:fill="FFFFFF"/>
          <w:lang w:eastAsia="en-GB"/>
        </w:rPr>
        <w:t xml:space="preserve">ouncil </w:t>
      </w:r>
      <w:r w:rsidR="00F018F2" w:rsidRPr="001F7834">
        <w:rPr>
          <w:rFonts w:ascii="Arial" w:eastAsia="Times New Roman" w:hAnsi="Arial" w:cs="Arial"/>
          <w:b/>
          <w:bCs/>
          <w:color w:val="538135" w:themeColor="accent6" w:themeShade="BF"/>
          <w:sz w:val="34"/>
          <w:szCs w:val="34"/>
          <w:shd w:val="clear" w:color="auto" w:fill="FFFFFF"/>
          <w:lang w:eastAsia="en-GB"/>
        </w:rPr>
        <w:t>T</w:t>
      </w:r>
      <w:r w:rsidRPr="001F7834">
        <w:rPr>
          <w:rFonts w:ascii="Arial" w:eastAsia="Times New Roman" w:hAnsi="Arial" w:cs="Arial"/>
          <w:b/>
          <w:bCs/>
          <w:color w:val="538135" w:themeColor="accent6" w:themeShade="BF"/>
          <w:sz w:val="34"/>
          <w:szCs w:val="34"/>
          <w:shd w:val="clear" w:color="auto" w:fill="FFFFFF"/>
          <w:lang w:eastAsia="en-GB"/>
        </w:rPr>
        <w:t xml:space="preserve">ax </w:t>
      </w:r>
      <w:r w:rsidR="00F018F2" w:rsidRPr="001F7834">
        <w:rPr>
          <w:rFonts w:ascii="Arial" w:eastAsia="Times New Roman" w:hAnsi="Arial" w:cs="Arial"/>
          <w:b/>
          <w:bCs/>
          <w:color w:val="538135" w:themeColor="accent6" w:themeShade="BF"/>
          <w:sz w:val="34"/>
          <w:szCs w:val="34"/>
          <w:shd w:val="clear" w:color="auto" w:fill="FFFFFF"/>
          <w:lang w:eastAsia="en-GB"/>
        </w:rPr>
        <w:t>P</w:t>
      </w:r>
      <w:r w:rsidRPr="001F7834">
        <w:rPr>
          <w:rFonts w:ascii="Arial" w:eastAsia="Times New Roman" w:hAnsi="Arial" w:cs="Arial"/>
          <w:b/>
          <w:bCs/>
          <w:color w:val="538135" w:themeColor="accent6" w:themeShade="BF"/>
          <w:sz w:val="34"/>
          <w:szCs w:val="34"/>
          <w:shd w:val="clear" w:color="auto" w:fill="FFFFFF"/>
          <w:lang w:eastAsia="en-GB"/>
        </w:rPr>
        <w:t xml:space="preserve">recept </w:t>
      </w:r>
      <w:r w:rsidR="00F018F2" w:rsidRPr="001F7834">
        <w:rPr>
          <w:rFonts w:ascii="Arial" w:eastAsia="Times New Roman" w:hAnsi="Arial" w:cs="Arial"/>
          <w:b/>
          <w:bCs/>
          <w:color w:val="538135" w:themeColor="accent6" w:themeShade="BF"/>
          <w:sz w:val="34"/>
          <w:szCs w:val="34"/>
          <w:shd w:val="clear" w:color="auto" w:fill="FFFFFF"/>
          <w:lang w:eastAsia="en-GB"/>
        </w:rPr>
        <w:t>I</w:t>
      </w:r>
      <w:r w:rsidRPr="001F7834">
        <w:rPr>
          <w:rFonts w:ascii="Arial" w:eastAsia="Times New Roman" w:hAnsi="Arial" w:cs="Arial"/>
          <w:b/>
          <w:bCs/>
          <w:color w:val="538135" w:themeColor="accent6" w:themeShade="BF"/>
          <w:sz w:val="34"/>
          <w:szCs w:val="34"/>
          <w:shd w:val="clear" w:color="auto" w:fill="FFFFFF"/>
          <w:lang w:eastAsia="en-GB"/>
        </w:rPr>
        <w:t>ncrease</w:t>
      </w:r>
    </w:p>
    <w:p w14:paraId="0148458E"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4CA117D3" w14:textId="77777777" w:rsidR="00A50A05" w:rsidRPr="001F7834" w:rsidRDefault="00A50A05" w:rsidP="00A50A05">
      <w:pPr>
        <w:spacing w:line="240" w:lineRule="auto"/>
        <w:rPr>
          <w:rFonts w:ascii="Times New Roman" w:eastAsia="Times New Roman" w:hAnsi="Times New Roman" w:cs="Times New Roman"/>
          <w:sz w:val="28"/>
          <w:szCs w:val="28"/>
          <w:lang w:eastAsia="en-GB"/>
        </w:rPr>
      </w:pPr>
      <w:r w:rsidRPr="001F7834">
        <w:rPr>
          <w:rFonts w:ascii="Calibri" w:eastAsia="Times New Roman" w:hAnsi="Calibri" w:cs="Times New Roman"/>
          <w:b/>
          <w:bCs/>
          <w:color w:val="000000"/>
          <w:sz w:val="28"/>
          <w:szCs w:val="28"/>
          <w:lang w:eastAsia="en-GB"/>
        </w:rPr>
        <w:t>Frequently Asked Questions</w:t>
      </w:r>
    </w:p>
    <w:p w14:paraId="5B1BDF2E" w14:textId="76B7D32B" w:rsidR="00A50A05" w:rsidRPr="001F7834" w:rsidRDefault="00A50A05" w:rsidP="00A50A05">
      <w:pPr>
        <w:spacing w:line="240" w:lineRule="auto"/>
        <w:rPr>
          <w:rFonts w:ascii="Times New Roman" w:eastAsia="Times New Roman" w:hAnsi="Times New Roman" w:cs="Times New Roman"/>
          <w:b/>
          <w:color w:val="385623" w:themeColor="accent6" w:themeShade="80"/>
          <w:sz w:val="26"/>
          <w:szCs w:val="26"/>
          <w:lang w:eastAsia="en-GB"/>
        </w:rPr>
      </w:pPr>
      <w:proofErr w:type="gramStart"/>
      <w:r w:rsidRPr="001F7834">
        <w:rPr>
          <w:rFonts w:ascii="Calibri" w:eastAsia="Times New Roman" w:hAnsi="Calibri" w:cs="Times New Roman"/>
          <w:b/>
          <w:color w:val="385623" w:themeColor="accent6" w:themeShade="80"/>
          <w:sz w:val="26"/>
          <w:szCs w:val="26"/>
          <w:lang w:eastAsia="en-GB"/>
        </w:rPr>
        <w:t xml:space="preserve">Q </w:t>
      </w:r>
      <w:r w:rsidR="004351BB" w:rsidRPr="001F7834">
        <w:rPr>
          <w:rFonts w:ascii="Calibri" w:eastAsia="Times New Roman" w:hAnsi="Calibri" w:cs="Times New Roman"/>
          <w:b/>
          <w:color w:val="385623" w:themeColor="accent6" w:themeShade="80"/>
          <w:sz w:val="26"/>
          <w:szCs w:val="26"/>
          <w:lang w:eastAsia="en-GB"/>
        </w:rPr>
        <w:t xml:space="preserve"> </w:t>
      </w:r>
      <w:r w:rsidRPr="001F7834">
        <w:rPr>
          <w:rFonts w:ascii="Calibri" w:eastAsia="Times New Roman" w:hAnsi="Calibri" w:cs="Times New Roman"/>
          <w:b/>
          <w:color w:val="385623" w:themeColor="accent6" w:themeShade="80"/>
          <w:sz w:val="26"/>
          <w:szCs w:val="26"/>
          <w:lang w:eastAsia="en-GB"/>
        </w:rPr>
        <w:t>Why</w:t>
      </w:r>
      <w:proofErr w:type="gramEnd"/>
      <w:r w:rsidRPr="001F7834">
        <w:rPr>
          <w:rFonts w:ascii="Calibri" w:eastAsia="Times New Roman" w:hAnsi="Calibri" w:cs="Times New Roman"/>
          <w:b/>
          <w:color w:val="385623" w:themeColor="accent6" w:themeShade="80"/>
          <w:sz w:val="26"/>
          <w:szCs w:val="26"/>
          <w:lang w:eastAsia="en-GB"/>
        </w:rPr>
        <w:t xml:space="preserve"> is a council tax precept increase being proposed?</w:t>
      </w:r>
    </w:p>
    <w:p w14:paraId="574DD1BC" w14:textId="5710A0CA"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BB7277">
        <w:rPr>
          <w:rFonts w:ascii="Calibri" w:eastAsia="Times New Roman" w:hAnsi="Calibri" w:cs="Times New Roman"/>
          <w:b/>
          <w:color w:val="000000"/>
          <w:lang w:eastAsia="en-GB"/>
        </w:rPr>
        <w:t>A</w:t>
      </w:r>
      <w:r w:rsidRPr="00A50A05">
        <w:rPr>
          <w:rFonts w:ascii="Calibri" w:eastAsia="Times New Roman" w:hAnsi="Calibri" w:cs="Times New Roman"/>
          <w:color w:val="000000"/>
          <w:lang w:eastAsia="en-GB"/>
        </w:rPr>
        <w:t xml:space="preserve"> </w:t>
      </w:r>
      <w:r w:rsidR="006F51F2">
        <w:rPr>
          <w:rFonts w:ascii="Calibri" w:eastAsia="Times New Roman" w:hAnsi="Calibri" w:cs="Times New Roman"/>
          <w:color w:val="000000"/>
          <w:lang w:eastAsia="en-GB"/>
        </w:rPr>
        <w:t xml:space="preserve"> </w:t>
      </w:r>
      <w:r w:rsidRPr="00A50A05">
        <w:rPr>
          <w:rFonts w:ascii="Calibri" w:eastAsia="Times New Roman" w:hAnsi="Calibri" w:cs="Times New Roman"/>
          <w:color w:val="000000"/>
          <w:lang w:eastAsia="en-GB"/>
        </w:rPr>
        <w:t>Th</w:t>
      </w:r>
      <w:r w:rsidR="00BB7277">
        <w:rPr>
          <w:rFonts w:ascii="Calibri" w:eastAsia="Times New Roman" w:hAnsi="Calibri" w:cs="Times New Roman"/>
          <w:color w:val="000000"/>
          <w:lang w:eastAsia="en-GB"/>
        </w:rPr>
        <w:t>e</w:t>
      </w:r>
      <w:proofErr w:type="gramEnd"/>
      <w:r w:rsidR="00BB7277">
        <w:rPr>
          <w:rFonts w:ascii="Calibri" w:eastAsia="Times New Roman" w:hAnsi="Calibri" w:cs="Times New Roman"/>
          <w:color w:val="000000"/>
          <w:lang w:eastAsia="en-GB"/>
        </w:rPr>
        <w:t xml:space="preserve"> MoD, who generously gave the new village h</w:t>
      </w:r>
      <w:r w:rsidRPr="00A50A05">
        <w:rPr>
          <w:rFonts w:ascii="Calibri" w:eastAsia="Times New Roman" w:hAnsi="Calibri" w:cs="Times New Roman"/>
          <w:color w:val="000000"/>
          <w:lang w:eastAsia="en-GB"/>
        </w:rPr>
        <w:t>all project a Community Covenant grant of £236,400, have stipulated that unless we can evidence by the end of March that the fu</w:t>
      </w:r>
      <w:r w:rsidR="00BB7277">
        <w:rPr>
          <w:rFonts w:ascii="Calibri" w:eastAsia="Times New Roman" w:hAnsi="Calibri" w:cs="Times New Roman"/>
          <w:color w:val="000000"/>
          <w:lang w:eastAsia="en-GB"/>
        </w:rPr>
        <w:t>ll funding is in place for the new village h</w:t>
      </w:r>
      <w:r w:rsidRPr="00A50A05">
        <w:rPr>
          <w:rFonts w:ascii="Calibri" w:eastAsia="Times New Roman" w:hAnsi="Calibri" w:cs="Times New Roman"/>
          <w:color w:val="000000"/>
          <w:lang w:eastAsia="en-GB"/>
        </w:rPr>
        <w:t xml:space="preserve">all project, then the grant will be withdrawn without exception.   The only way to achieve this in the time frame is for the Parish Council to make provision to be able to underwrite the current funding gap.  It is not unusual for Parish </w:t>
      </w:r>
      <w:r w:rsidR="002F58B4">
        <w:rPr>
          <w:rFonts w:ascii="Calibri" w:eastAsia="Times New Roman" w:hAnsi="Calibri" w:cs="Times New Roman"/>
          <w:color w:val="000000"/>
          <w:lang w:eastAsia="en-GB"/>
        </w:rPr>
        <w:t xml:space="preserve">or County </w:t>
      </w:r>
      <w:r w:rsidRPr="00A50A05">
        <w:rPr>
          <w:rFonts w:ascii="Calibri" w:eastAsia="Times New Roman" w:hAnsi="Calibri" w:cs="Times New Roman"/>
          <w:color w:val="000000"/>
          <w:lang w:eastAsia="en-GB"/>
        </w:rPr>
        <w:t>Council</w:t>
      </w:r>
      <w:r w:rsidR="00914F27">
        <w:rPr>
          <w:rFonts w:ascii="Calibri" w:eastAsia="Times New Roman" w:hAnsi="Calibri" w:cs="Times New Roman"/>
          <w:color w:val="000000"/>
          <w:lang w:eastAsia="en-GB"/>
        </w:rPr>
        <w:t>s</w:t>
      </w:r>
      <w:r w:rsidRPr="00A50A05">
        <w:rPr>
          <w:rFonts w:ascii="Calibri" w:eastAsia="Times New Roman" w:hAnsi="Calibri" w:cs="Times New Roman"/>
          <w:color w:val="000000"/>
          <w:lang w:eastAsia="en-GB"/>
        </w:rPr>
        <w:t xml:space="preserve"> to </w:t>
      </w:r>
      <w:r w:rsidR="00914F27">
        <w:rPr>
          <w:rFonts w:ascii="Calibri" w:eastAsia="Times New Roman" w:hAnsi="Calibri" w:cs="Times New Roman"/>
          <w:color w:val="000000"/>
          <w:lang w:eastAsia="en-GB"/>
        </w:rPr>
        <w:t>secure loans in</w:t>
      </w:r>
      <w:r w:rsidRPr="00A50A05">
        <w:rPr>
          <w:rFonts w:ascii="Calibri" w:eastAsia="Times New Roman" w:hAnsi="Calibri" w:cs="Times New Roman"/>
          <w:color w:val="000000"/>
          <w:lang w:eastAsia="en-GB"/>
        </w:rPr>
        <w:t xml:space="preserve"> this</w:t>
      </w:r>
      <w:r w:rsidR="00914F27">
        <w:rPr>
          <w:rFonts w:ascii="Calibri" w:eastAsia="Times New Roman" w:hAnsi="Calibri" w:cs="Times New Roman"/>
          <w:color w:val="000000"/>
          <w:lang w:eastAsia="en-GB"/>
        </w:rPr>
        <w:t xml:space="preserve"> way</w:t>
      </w:r>
      <w:r w:rsidRPr="00A50A05">
        <w:rPr>
          <w:rFonts w:ascii="Calibri" w:eastAsia="Times New Roman" w:hAnsi="Calibri" w:cs="Times New Roman"/>
          <w:color w:val="000000"/>
          <w:lang w:eastAsia="en-GB"/>
        </w:rPr>
        <w:t>.     </w:t>
      </w:r>
    </w:p>
    <w:p w14:paraId="5F73F3F5"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7E62F5F6" w14:textId="052D18D4"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Why</w:t>
      </w:r>
      <w:proofErr w:type="gramEnd"/>
      <w:r w:rsidRPr="001F7834">
        <w:rPr>
          <w:rFonts w:ascii="Calibri" w:eastAsia="Times New Roman" w:hAnsi="Calibri" w:cs="Times New Roman"/>
          <w:b/>
          <w:bCs/>
          <w:color w:val="385623" w:themeColor="accent6" w:themeShade="80"/>
          <w:sz w:val="26"/>
          <w:szCs w:val="26"/>
          <w:lang w:eastAsia="en-GB"/>
        </w:rPr>
        <w:t xml:space="preserve"> is there only one village hall opt</w:t>
      </w:r>
      <w:r w:rsidR="00BB7277" w:rsidRPr="001F7834">
        <w:rPr>
          <w:rFonts w:ascii="Calibri" w:eastAsia="Times New Roman" w:hAnsi="Calibri" w:cs="Times New Roman"/>
          <w:b/>
          <w:bCs/>
          <w:color w:val="385623" w:themeColor="accent6" w:themeShade="80"/>
          <w:sz w:val="26"/>
          <w:szCs w:val="26"/>
          <w:lang w:eastAsia="en-GB"/>
        </w:rPr>
        <w:t>ion being pursued by the Village Hall Trust</w:t>
      </w:r>
      <w:r w:rsidRPr="001F7834">
        <w:rPr>
          <w:rFonts w:ascii="Calibri" w:eastAsia="Times New Roman" w:hAnsi="Calibri" w:cs="Times New Roman"/>
          <w:b/>
          <w:bCs/>
          <w:color w:val="385623" w:themeColor="accent6" w:themeShade="80"/>
          <w:sz w:val="26"/>
          <w:szCs w:val="26"/>
          <w:lang w:eastAsia="en-GB"/>
        </w:rPr>
        <w:t>?</w:t>
      </w:r>
    </w:p>
    <w:p w14:paraId="3582D727" w14:textId="1E13D6AC"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A50A05">
        <w:rPr>
          <w:rFonts w:ascii="Calibri" w:eastAsia="Times New Roman" w:hAnsi="Calibri" w:cs="Times New Roman"/>
          <w:b/>
          <w:bCs/>
          <w:color w:val="000000"/>
          <w:lang w:eastAsia="en-GB"/>
        </w:rPr>
        <w:t>A</w:t>
      </w:r>
      <w:r w:rsidRPr="00A50A05">
        <w:rPr>
          <w:rFonts w:ascii="Calibri" w:eastAsia="Times New Roman" w:hAnsi="Calibri" w:cs="Times New Roman"/>
          <w:color w:val="000000"/>
          <w:lang w:eastAsia="en-GB"/>
        </w:rPr>
        <w:t xml:space="preserve"> </w:t>
      </w:r>
      <w:r w:rsidR="006F51F2">
        <w:rPr>
          <w:rFonts w:ascii="Calibri" w:eastAsia="Times New Roman" w:hAnsi="Calibri" w:cs="Times New Roman"/>
          <w:color w:val="000000"/>
          <w:lang w:eastAsia="en-GB"/>
        </w:rPr>
        <w:t xml:space="preserve"> </w:t>
      </w:r>
      <w:r w:rsidRPr="00A50A05">
        <w:rPr>
          <w:rFonts w:ascii="Calibri" w:eastAsia="Times New Roman" w:hAnsi="Calibri" w:cs="Times New Roman"/>
          <w:color w:val="000000"/>
          <w:lang w:eastAsia="en-GB"/>
        </w:rPr>
        <w:t>The</w:t>
      </w:r>
      <w:proofErr w:type="gramEnd"/>
      <w:r w:rsidRPr="00A50A05">
        <w:rPr>
          <w:rFonts w:ascii="Calibri" w:eastAsia="Times New Roman" w:hAnsi="Calibri" w:cs="Times New Roman"/>
          <w:color w:val="000000"/>
          <w:lang w:eastAsia="en-GB"/>
        </w:rPr>
        <w:t xml:space="preserve"> Village Hall Trust, whose responsibility it is to provide a village hall, only has full visibility of one scheme at the present time.  This plan is the result of extensive public consultation and the mediation agreement between the key stakeholders (Debden Parish Council, The Recreation Ground Trust, The Village Hall Trust and The New Village Hall Group), overseen by the MoD and UDC.   Please speak to the Village Hall Trustees for further information on the hall proposals. </w:t>
      </w:r>
    </w:p>
    <w:p w14:paraId="1EDCFF2C" w14:textId="77777777" w:rsidR="00137EEF" w:rsidRDefault="00137EEF" w:rsidP="00A50A05">
      <w:pPr>
        <w:spacing w:line="240" w:lineRule="auto"/>
        <w:rPr>
          <w:rFonts w:ascii="Calibri" w:eastAsia="Times New Roman" w:hAnsi="Calibri" w:cs="Times New Roman"/>
          <w:b/>
          <w:bCs/>
          <w:color w:val="000000"/>
          <w:lang w:eastAsia="en-GB"/>
        </w:rPr>
      </w:pPr>
    </w:p>
    <w:p w14:paraId="7784C583" w14:textId="2E1E2867"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Why</w:t>
      </w:r>
      <w:proofErr w:type="gramEnd"/>
      <w:r w:rsidRPr="001F7834">
        <w:rPr>
          <w:rFonts w:ascii="Calibri" w:eastAsia="Times New Roman" w:hAnsi="Calibri" w:cs="Times New Roman"/>
          <w:b/>
          <w:bCs/>
          <w:color w:val="385623" w:themeColor="accent6" w:themeShade="80"/>
          <w:sz w:val="26"/>
          <w:szCs w:val="26"/>
          <w:lang w:eastAsia="en-GB"/>
        </w:rPr>
        <w:t xml:space="preserve"> is the pavilion being replaced?</w:t>
      </w:r>
    </w:p>
    <w:p w14:paraId="3B9A2455" w14:textId="7A1F5015"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A50A05">
        <w:rPr>
          <w:rFonts w:ascii="Calibri" w:eastAsia="Times New Roman" w:hAnsi="Calibri" w:cs="Times New Roman"/>
          <w:b/>
          <w:bCs/>
          <w:color w:val="000000"/>
          <w:lang w:eastAsia="en-GB"/>
        </w:rPr>
        <w:t>A</w:t>
      </w:r>
      <w:r>
        <w:rPr>
          <w:rFonts w:ascii="Calibri" w:eastAsia="Times New Roman" w:hAnsi="Calibri" w:cs="Times New Roman"/>
          <w:b/>
          <w:bCs/>
          <w:color w:val="000000"/>
          <w:lang w:eastAsia="en-GB"/>
        </w:rPr>
        <w:t xml:space="preserve"> </w:t>
      </w:r>
      <w:r w:rsidR="006F51F2">
        <w:rPr>
          <w:rFonts w:ascii="Calibri" w:eastAsia="Times New Roman" w:hAnsi="Calibri" w:cs="Times New Roman"/>
          <w:b/>
          <w:bCs/>
          <w:color w:val="000000"/>
          <w:lang w:eastAsia="en-GB"/>
        </w:rPr>
        <w:t xml:space="preserve"> </w:t>
      </w:r>
      <w:r>
        <w:rPr>
          <w:rFonts w:ascii="Calibri" w:eastAsia="Times New Roman" w:hAnsi="Calibri" w:cs="Times New Roman"/>
          <w:color w:val="000000"/>
          <w:lang w:eastAsia="en-GB"/>
        </w:rPr>
        <w:t>The</w:t>
      </w:r>
      <w:proofErr w:type="gramEnd"/>
      <w:r>
        <w:rPr>
          <w:rFonts w:ascii="Calibri" w:eastAsia="Times New Roman" w:hAnsi="Calibri" w:cs="Times New Roman"/>
          <w:color w:val="000000"/>
          <w:lang w:eastAsia="en-GB"/>
        </w:rPr>
        <w:t xml:space="preserve"> proposed siting of the village hall is the result of the mediation agreement.  Currently the pavilion is only usable by the football team.  A new pavilion will open the recreation ground to a wider group of users.  The Parish Council has formed a working group to see the pavilion project through to completion and planning permission will be submitted shortly.  The new hall and pavilion will result in much needed regeneration of the </w:t>
      </w:r>
      <w:r w:rsidR="00137EEF">
        <w:rPr>
          <w:rFonts w:ascii="Calibri" w:eastAsia="Times New Roman" w:hAnsi="Calibri" w:cs="Times New Roman"/>
          <w:color w:val="000000"/>
          <w:lang w:eastAsia="en-GB"/>
        </w:rPr>
        <w:t xml:space="preserve">whole </w:t>
      </w:r>
      <w:r>
        <w:rPr>
          <w:rFonts w:ascii="Calibri" w:eastAsia="Times New Roman" w:hAnsi="Calibri" w:cs="Times New Roman"/>
          <w:color w:val="000000"/>
          <w:lang w:eastAsia="en-GB"/>
        </w:rPr>
        <w:t xml:space="preserve">Recreation Ground.  </w:t>
      </w:r>
    </w:p>
    <w:p w14:paraId="2370A088"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32CB381B" w14:textId="5600B169"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How</w:t>
      </w:r>
      <w:proofErr w:type="gramEnd"/>
      <w:r w:rsidRPr="001F7834">
        <w:rPr>
          <w:rFonts w:ascii="Calibri" w:eastAsia="Times New Roman" w:hAnsi="Calibri" w:cs="Times New Roman"/>
          <w:b/>
          <w:bCs/>
          <w:color w:val="385623" w:themeColor="accent6" w:themeShade="80"/>
          <w:sz w:val="26"/>
          <w:szCs w:val="26"/>
          <w:lang w:eastAsia="en-GB"/>
        </w:rPr>
        <w:t xml:space="preserve"> much will my council tax precept increase?</w:t>
      </w:r>
    </w:p>
    <w:p w14:paraId="2616FE24" w14:textId="1E504066" w:rsidR="00A50A05" w:rsidRDefault="00A50A05" w:rsidP="00A50A05">
      <w:pPr>
        <w:spacing w:line="240" w:lineRule="auto"/>
        <w:rPr>
          <w:rFonts w:ascii="Calibri" w:eastAsia="Times New Roman" w:hAnsi="Calibri" w:cs="Times New Roman"/>
          <w:color w:val="000000"/>
          <w:lang w:eastAsia="en-GB"/>
        </w:rPr>
      </w:pPr>
      <w:proofErr w:type="gramStart"/>
      <w:r w:rsidRPr="00A50A05">
        <w:rPr>
          <w:rFonts w:ascii="Calibri" w:eastAsia="Times New Roman" w:hAnsi="Calibri" w:cs="Times New Roman"/>
          <w:b/>
          <w:bCs/>
          <w:color w:val="000000"/>
          <w:lang w:eastAsia="en-GB"/>
        </w:rPr>
        <w:t>A</w:t>
      </w:r>
      <w:r w:rsidRPr="00A50A05">
        <w:rPr>
          <w:rFonts w:ascii="Calibri" w:eastAsia="Times New Roman" w:hAnsi="Calibri" w:cs="Times New Roman"/>
          <w:color w:val="000000"/>
          <w:lang w:eastAsia="en-GB"/>
        </w:rPr>
        <w:t xml:space="preserve"> </w:t>
      </w:r>
      <w:r w:rsidR="006F51F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Although</w:t>
      </w:r>
      <w:proofErr w:type="gramEnd"/>
      <w:r>
        <w:rPr>
          <w:rFonts w:ascii="Calibri" w:eastAsia="Times New Roman" w:hAnsi="Calibri" w:cs="Times New Roman"/>
          <w:color w:val="000000"/>
          <w:lang w:eastAsia="en-GB"/>
        </w:rPr>
        <w:t xml:space="preserve"> provision for a</w:t>
      </w:r>
      <w:r w:rsidRPr="00A50A05">
        <w:rPr>
          <w:rFonts w:ascii="Calibri" w:eastAsia="Times New Roman" w:hAnsi="Calibri" w:cs="Times New Roman"/>
          <w:color w:val="000000"/>
          <w:lang w:eastAsia="en-GB"/>
        </w:rPr>
        <w:t xml:space="preserve"> borrowing mechanism of up to £400,000 would be put in place, it is highly unlikely that this maximum amount would be needed a</w:t>
      </w:r>
      <w:r>
        <w:rPr>
          <w:rFonts w:ascii="Calibri" w:eastAsia="Times New Roman" w:hAnsi="Calibri" w:cs="Times New Roman"/>
          <w:color w:val="000000"/>
          <w:lang w:eastAsia="en-GB"/>
        </w:rPr>
        <w:t>s it</w:t>
      </w:r>
      <w:r w:rsidRPr="00A50A05">
        <w:rPr>
          <w:rFonts w:ascii="Calibri" w:eastAsia="Times New Roman" w:hAnsi="Calibri" w:cs="Times New Roman"/>
          <w:color w:val="000000"/>
          <w:lang w:eastAsia="en-GB"/>
        </w:rPr>
        <w:t xml:space="preserve"> assumes no further fund</w:t>
      </w:r>
      <w:r>
        <w:rPr>
          <w:rFonts w:ascii="Calibri" w:eastAsia="Times New Roman" w:hAnsi="Calibri" w:cs="Times New Roman"/>
          <w:color w:val="000000"/>
          <w:lang w:eastAsia="en-GB"/>
        </w:rPr>
        <w:t xml:space="preserve">ing or cost savings are secured for the project. </w:t>
      </w:r>
      <w:r w:rsidRPr="00A50A0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The amount the precept could increase is dependent on how much of the loan the P</w:t>
      </w:r>
      <w:r w:rsidR="00BB7277">
        <w:rPr>
          <w:rFonts w:ascii="Calibri" w:eastAsia="Times New Roman" w:hAnsi="Calibri" w:cs="Times New Roman"/>
          <w:color w:val="000000"/>
          <w:lang w:eastAsia="en-GB"/>
        </w:rPr>
        <w:t xml:space="preserve">arish </w:t>
      </w:r>
      <w:r>
        <w:rPr>
          <w:rFonts w:ascii="Calibri" w:eastAsia="Times New Roman" w:hAnsi="Calibri" w:cs="Times New Roman"/>
          <w:color w:val="000000"/>
          <w:lang w:eastAsia="en-GB"/>
        </w:rPr>
        <w:t>C</w:t>
      </w:r>
      <w:r w:rsidR="00BB7277">
        <w:rPr>
          <w:rFonts w:ascii="Calibri" w:eastAsia="Times New Roman" w:hAnsi="Calibri" w:cs="Times New Roman"/>
          <w:color w:val="000000"/>
          <w:lang w:eastAsia="en-GB"/>
        </w:rPr>
        <w:t>ouncil</w:t>
      </w:r>
      <w:r>
        <w:rPr>
          <w:rFonts w:ascii="Calibri" w:eastAsia="Times New Roman" w:hAnsi="Calibri" w:cs="Times New Roman"/>
          <w:color w:val="000000"/>
          <w:lang w:eastAsia="en-GB"/>
        </w:rPr>
        <w:t xml:space="preserve"> is required to draw down.  See below for illustrative examples of council tax precept increases</w:t>
      </w:r>
      <w:r w:rsidR="00C54675" w:rsidRPr="00BB7277">
        <w:rPr>
          <w:rFonts w:ascii="Calibri" w:eastAsia="Times New Roman" w:hAnsi="Calibri" w:cs="Times New Roman"/>
          <w:color w:val="000000"/>
          <w:lang w:eastAsia="en-GB"/>
        </w:rPr>
        <w:t xml:space="preserve"> for an average Band D property</w:t>
      </w:r>
      <w:r>
        <w:rPr>
          <w:rFonts w:ascii="Calibri" w:eastAsia="Times New Roman" w:hAnsi="Calibri" w:cs="Times New Roman"/>
          <w:color w:val="000000"/>
          <w:lang w:eastAsia="en-GB"/>
        </w:rPr>
        <w:t xml:space="preserve"> based on different borrowing scenarios*:</w:t>
      </w:r>
    </w:p>
    <w:p w14:paraId="1B1B1F36" w14:textId="796E8EFF" w:rsidR="00A50A05" w:rsidRPr="00914F27" w:rsidRDefault="00A50A05" w:rsidP="00914F27">
      <w:pPr>
        <w:numPr>
          <w:ilvl w:val="0"/>
          <w:numId w:val="1"/>
        </w:numPr>
        <w:spacing w:after="0" w:line="240" w:lineRule="auto"/>
        <w:textAlignment w:val="baseline"/>
        <w:rPr>
          <w:rFonts w:ascii="Calibri" w:eastAsia="Times New Roman" w:hAnsi="Calibri" w:cs="Arial"/>
          <w:color w:val="000000"/>
          <w:lang w:eastAsia="en-GB"/>
        </w:rPr>
      </w:pPr>
      <w:r w:rsidRPr="00A50A05">
        <w:rPr>
          <w:rFonts w:ascii="Calibri" w:eastAsia="Times New Roman" w:hAnsi="Calibri" w:cs="Arial"/>
          <w:color w:val="000000"/>
          <w:lang w:eastAsia="en-GB"/>
        </w:rPr>
        <w:t>Based on £100,000</w:t>
      </w:r>
      <w:r w:rsidR="00C54675">
        <w:rPr>
          <w:rFonts w:ascii="Calibri" w:eastAsia="Times New Roman" w:hAnsi="Calibri" w:cs="Arial"/>
          <w:color w:val="000000"/>
          <w:lang w:eastAsia="en-GB"/>
        </w:rPr>
        <w:t xml:space="preserve"> borrowed</w:t>
      </w:r>
      <w:r w:rsidRPr="00A50A05">
        <w:rPr>
          <w:rFonts w:ascii="Calibri" w:eastAsia="Times New Roman" w:hAnsi="Calibri" w:cs="Arial"/>
          <w:color w:val="000000"/>
          <w:lang w:eastAsia="en-GB"/>
        </w:rPr>
        <w:t>: precept increase of £</w:t>
      </w:r>
      <w:r w:rsidR="00C54675">
        <w:rPr>
          <w:rFonts w:ascii="Calibri" w:eastAsia="Times New Roman" w:hAnsi="Calibri" w:cs="Arial"/>
          <w:color w:val="000000"/>
          <w:lang w:eastAsia="en-GB"/>
        </w:rPr>
        <w:t>11.21</w:t>
      </w:r>
      <w:r w:rsidRPr="00A50A05">
        <w:rPr>
          <w:rFonts w:ascii="Calibri" w:eastAsia="Times New Roman" w:hAnsi="Calibri" w:cs="Arial"/>
          <w:color w:val="000000"/>
          <w:lang w:eastAsia="en-GB"/>
        </w:rPr>
        <w:t xml:space="preserve"> per year </w:t>
      </w:r>
    </w:p>
    <w:p w14:paraId="7A8918F4" w14:textId="3F836F12" w:rsidR="00A50A05" w:rsidRPr="00A50A05" w:rsidRDefault="00A50A05" w:rsidP="00A50A05">
      <w:pPr>
        <w:numPr>
          <w:ilvl w:val="0"/>
          <w:numId w:val="1"/>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Based on £200,000</w:t>
      </w:r>
      <w:r w:rsidR="00C54675">
        <w:rPr>
          <w:rFonts w:ascii="Calibri" w:eastAsia="Times New Roman" w:hAnsi="Calibri" w:cs="Arial"/>
          <w:color w:val="000000"/>
          <w:lang w:eastAsia="en-GB"/>
        </w:rPr>
        <w:t xml:space="preserve"> borrowed</w:t>
      </w:r>
      <w:r w:rsidRPr="00A50A05">
        <w:rPr>
          <w:rFonts w:ascii="Calibri" w:eastAsia="Times New Roman" w:hAnsi="Calibri" w:cs="Arial"/>
          <w:color w:val="000000"/>
          <w:lang w:eastAsia="en-GB"/>
        </w:rPr>
        <w:t>: precept increase of £</w:t>
      </w:r>
      <w:r w:rsidR="00C54675">
        <w:rPr>
          <w:rFonts w:ascii="Calibri" w:eastAsia="Times New Roman" w:hAnsi="Calibri" w:cs="Arial"/>
          <w:color w:val="000000"/>
          <w:lang w:eastAsia="en-GB"/>
        </w:rPr>
        <w:t>22.43</w:t>
      </w:r>
      <w:r w:rsidRPr="00A50A05">
        <w:rPr>
          <w:rFonts w:ascii="Calibri" w:eastAsia="Times New Roman" w:hAnsi="Calibri" w:cs="Arial"/>
          <w:color w:val="000000"/>
          <w:lang w:eastAsia="en-GB"/>
        </w:rPr>
        <w:t xml:space="preserve"> per year</w:t>
      </w:r>
    </w:p>
    <w:p w14:paraId="788F4DA3" w14:textId="5FAFF365" w:rsidR="00A50A05" w:rsidRPr="00A50A05" w:rsidRDefault="00A50A05" w:rsidP="00A50A05">
      <w:pPr>
        <w:numPr>
          <w:ilvl w:val="0"/>
          <w:numId w:val="1"/>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Based on £300,000</w:t>
      </w:r>
      <w:r w:rsidR="00C54675">
        <w:rPr>
          <w:rFonts w:ascii="Calibri" w:eastAsia="Times New Roman" w:hAnsi="Calibri" w:cs="Arial"/>
          <w:color w:val="000000"/>
          <w:lang w:eastAsia="en-GB"/>
        </w:rPr>
        <w:t xml:space="preserve"> borrowed</w:t>
      </w:r>
      <w:r w:rsidRPr="00A50A05">
        <w:rPr>
          <w:rFonts w:ascii="Calibri" w:eastAsia="Times New Roman" w:hAnsi="Calibri" w:cs="Arial"/>
          <w:color w:val="000000"/>
          <w:lang w:eastAsia="en-GB"/>
        </w:rPr>
        <w:t>: precept increase of £</w:t>
      </w:r>
      <w:r w:rsidR="00C54675">
        <w:rPr>
          <w:rFonts w:ascii="Calibri" w:eastAsia="Times New Roman" w:hAnsi="Calibri" w:cs="Arial"/>
          <w:color w:val="000000"/>
          <w:lang w:eastAsia="en-GB"/>
        </w:rPr>
        <w:t>33.64</w:t>
      </w:r>
      <w:r w:rsidRPr="00A50A05">
        <w:rPr>
          <w:rFonts w:ascii="Calibri" w:eastAsia="Times New Roman" w:hAnsi="Calibri" w:cs="Arial"/>
          <w:color w:val="000000"/>
          <w:lang w:eastAsia="en-GB"/>
        </w:rPr>
        <w:t xml:space="preserve"> per year</w:t>
      </w:r>
    </w:p>
    <w:p w14:paraId="2CA24FF1" w14:textId="3FDD070B" w:rsidR="00A50A05" w:rsidRPr="00137EEF" w:rsidRDefault="00A50A05" w:rsidP="00A50A05">
      <w:pPr>
        <w:numPr>
          <w:ilvl w:val="0"/>
          <w:numId w:val="1"/>
        </w:numPr>
        <w:spacing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Based on £400,000</w:t>
      </w:r>
      <w:r w:rsidR="00C54675">
        <w:rPr>
          <w:rFonts w:ascii="Calibri" w:eastAsia="Times New Roman" w:hAnsi="Calibri" w:cs="Arial"/>
          <w:color w:val="000000"/>
          <w:lang w:eastAsia="en-GB"/>
        </w:rPr>
        <w:t xml:space="preserve"> borrowed</w:t>
      </w:r>
      <w:r w:rsidRPr="00A50A05">
        <w:rPr>
          <w:rFonts w:ascii="Calibri" w:eastAsia="Times New Roman" w:hAnsi="Calibri" w:cs="Arial"/>
          <w:color w:val="000000"/>
          <w:lang w:eastAsia="en-GB"/>
        </w:rPr>
        <w:t>: precept increase of £</w:t>
      </w:r>
      <w:r w:rsidR="00C54675">
        <w:rPr>
          <w:rFonts w:ascii="Calibri" w:eastAsia="Times New Roman" w:hAnsi="Calibri" w:cs="Arial"/>
          <w:color w:val="000000"/>
          <w:lang w:eastAsia="en-GB"/>
        </w:rPr>
        <w:t>44.85</w:t>
      </w:r>
      <w:r w:rsidRPr="00A50A05">
        <w:rPr>
          <w:rFonts w:ascii="Calibri" w:eastAsia="Times New Roman" w:hAnsi="Calibri" w:cs="Arial"/>
          <w:color w:val="000000"/>
          <w:lang w:eastAsia="en-GB"/>
        </w:rPr>
        <w:t xml:space="preserve"> per year</w:t>
      </w:r>
    </w:p>
    <w:p w14:paraId="270B71AB" w14:textId="3184DE09" w:rsidR="00137EEF" w:rsidRPr="004351BB" w:rsidRDefault="00F12A81" w:rsidP="00F12A81">
      <w:pPr>
        <w:pStyle w:val="ListParagraph"/>
        <w:spacing w:line="240" w:lineRule="auto"/>
        <w:textAlignment w:val="baseline"/>
        <w:rPr>
          <w:rFonts w:ascii="Calibri" w:eastAsia="Times New Roman" w:hAnsi="Calibri" w:cs="Arial"/>
          <w:color w:val="000000"/>
          <w:sz w:val="18"/>
          <w:szCs w:val="18"/>
          <w:lang w:eastAsia="en-GB"/>
        </w:rPr>
      </w:pPr>
      <w:r w:rsidRPr="004351BB">
        <w:rPr>
          <w:rFonts w:ascii="Calibri" w:eastAsia="Times New Roman" w:hAnsi="Calibri" w:cs="Arial"/>
          <w:color w:val="000000"/>
          <w:sz w:val="18"/>
          <w:szCs w:val="18"/>
          <w:lang w:eastAsia="en-GB"/>
        </w:rPr>
        <w:t>*This is based on the current prevailing interest rate set by the PWLB which may change.</w:t>
      </w:r>
    </w:p>
    <w:p w14:paraId="69E18F6A"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0D47BE90" w14:textId="73A2F99C"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lastRenderedPageBreak/>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When</w:t>
      </w:r>
      <w:proofErr w:type="gramEnd"/>
      <w:r w:rsidRPr="001F7834">
        <w:rPr>
          <w:rFonts w:ascii="Calibri" w:eastAsia="Times New Roman" w:hAnsi="Calibri" w:cs="Times New Roman"/>
          <w:b/>
          <w:bCs/>
          <w:color w:val="385623" w:themeColor="accent6" w:themeShade="80"/>
          <w:sz w:val="26"/>
          <w:szCs w:val="26"/>
          <w:lang w:eastAsia="en-GB"/>
        </w:rPr>
        <w:t xml:space="preserve"> would my council tax precept increase?</w:t>
      </w:r>
    </w:p>
    <w:p w14:paraId="146640C1" w14:textId="07C34BD2"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A50A05">
        <w:rPr>
          <w:rFonts w:ascii="Calibri" w:eastAsia="Times New Roman" w:hAnsi="Calibri" w:cs="Times New Roman"/>
          <w:b/>
          <w:bCs/>
          <w:color w:val="000000"/>
          <w:lang w:eastAsia="en-GB"/>
        </w:rPr>
        <w:t xml:space="preserve">A </w:t>
      </w:r>
      <w:r w:rsidR="006F51F2">
        <w:rPr>
          <w:rFonts w:ascii="Calibri" w:eastAsia="Times New Roman" w:hAnsi="Calibri" w:cs="Times New Roman"/>
          <w:b/>
          <w:bCs/>
          <w:color w:val="000000"/>
          <w:lang w:eastAsia="en-GB"/>
        </w:rPr>
        <w:t xml:space="preserve"> </w:t>
      </w:r>
      <w:r w:rsidRPr="00A50A05">
        <w:rPr>
          <w:rFonts w:ascii="Calibri" w:eastAsia="Times New Roman" w:hAnsi="Calibri" w:cs="Times New Roman"/>
          <w:color w:val="000000"/>
          <w:lang w:eastAsia="en-GB"/>
        </w:rPr>
        <w:t>Funds</w:t>
      </w:r>
      <w:proofErr w:type="gramEnd"/>
      <w:r w:rsidRPr="00A50A05">
        <w:rPr>
          <w:rFonts w:ascii="Calibri" w:eastAsia="Times New Roman" w:hAnsi="Calibri" w:cs="Times New Roman"/>
          <w:color w:val="000000"/>
          <w:lang w:eastAsia="en-GB"/>
        </w:rPr>
        <w:t xml:space="preserve"> would only be drawn down if and when needed .  A</w:t>
      </w:r>
      <w:r>
        <w:rPr>
          <w:rFonts w:ascii="Calibri" w:eastAsia="Times New Roman" w:hAnsi="Calibri" w:cs="Times New Roman"/>
          <w:color w:val="000000"/>
          <w:lang w:eastAsia="en-GB"/>
        </w:rPr>
        <w:t>ny</w:t>
      </w:r>
      <w:r w:rsidRPr="00A50A05">
        <w:rPr>
          <w:rFonts w:ascii="Calibri" w:eastAsia="Times New Roman" w:hAnsi="Calibri" w:cs="Times New Roman"/>
          <w:color w:val="000000"/>
          <w:lang w:eastAsia="en-GB"/>
        </w:rPr>
        <w:t xml:space="preserve"> council tax precept increase would not </w:t>
      </w:r>
      <w:r w:rsidR="00137EEF">
        <w:rPr>
          <w:rFonts w:ascii="Calibri" w:eastAsia="Times New Roman" w:hAnsi="Calibri" w:cs="Times New Roman"/>
          <w:color w:val="000000"/>
          <w:lang w:eastAsia="en-GB"/>
        </w:rPr>
        <w:t>come into effect</w:t>
      </w:r>
      <w:r w:rsidRPr="00A50A05">
        <w:rPr>
          <w:rFonts w:ascii="Calibri" w:eastAsia="Times New Roman" w:hAnsi="Calibri" w:cs="Times New Roman"/>
          <w:color w:val="000000"/>
          <w:lang w:eastAsia="en-GB"/>
        </w:rPr>
        <w:t xml:space="preserve"> before financial year 2021/22.</w:t>
      </w:r>
    </w:p>
    <w:p w14:paraId="31CEE68F"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696FC97F" w14:textId="4E4EC829"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How</w:t>
      </w:r>
      <w:proofErr w:type="gramEnd"/>
      <w:r w:rsidRPr="001F7834">
        <w:rPr>
          <w:rFonts w:ascii="Calibri" w:eastAsia="Times New Roman" w:hAnsi="Calibri" w:cs="Times New Roman"/>
          <w:b/>
          <w:bCs/>
          <w:color w:val="385623" w:themeColor="accent6" w:themeShade="80"/>
          <w:sz w:val="26"/>
          <w:szCs w:val="26"/>
          <w:lang w:eastAsia="en-GB"/>
        </w:rPr>
        <w:t xml:space="preserve"> do I cast my vote</w:t>
      </w:r>
      <w:r w:rsidR="00914F27" w:rsidRPr="001F7834">
        <w:rPr>
          <w:rFonts w:ascii="Calibri" w:eastAsia="Times New Roman" w:hAnsi="Calibri" w:cs="Times New Roman"/>
          <w:b/>
          <w:bCs/>
          <w:color w:val="385623" w:themeColor="accent6" w:themeShade="80"/>
          <w:sz w:val="26"/>
          <w:szCs w:val="26"/>
          <w:lang w:eastAsia="en-GB"/>
        </w:rPr>
        <w:t>?</w:t>
      </w:r>
    </w:p>
    <w:p w14:paraId="7EFCB357" w14:textId="77777777" w:rsidR="00A64A63" w:rsidRDefault="00A50A05" w:rsidP="00137EEF">
      <w:pPr>
        <w:spacing w:line="240" w:lineRule="auto"/>
        <w:rPr>
          <w:rFonts w:ascii="Calibri" w:eastAsia="Times New Roman" w:hAnsi="Calibri" w:cs="Times New Roman"/>
          <w:color w:val="000000"/>
          <w:lang w:eastAsia="en-GB"/>
        </w:rPr>
      </w:pPr>
      <w:r w:rsidRPr="00A50A05">
        <w:rPr>
          <w:rFonts w:ascii="Calibri" w:eastAsia="Times New Roman" w:hAnsi="Calibri" w:cs="Times New Roman"/>
          <w:b/>
          <w:bCs/>
          <w:color w:val="000000"/>
          <w:lang w:eastAsia="en-GB"/>
        </w:rPr>
        <w:t>A</w:t>
      </w:r>
      <w:r w:rsidRPr="00A50A05">
        <w:rPr>
          <w:rFonts w:ascii="Calibri" w:eastAsia="Times New Roman" w:hAnsi="Calibri" w:cs="Times New Roman"/>
          <w:color w:val="000000"/>
          <w:lang w:eastAsia="en-GB"/>
        </w:rPr>
        <w:t xml:space="preserve"> You can cast your single vote at either of the 3 public consultation meetings, online via Survey Monkey or by post to the address provided at UDC.</w:t>
      </w:r>
      <w:r>
        <w:rPr>
          <w:rFonts w:ascii="Calibri" w:eastAsia="Times New Roman" w:hAnsi="Calibri" w:cs="Times New Roman"/>
          <w:color w:val="000000"/>
          <w:lang w:eastAsia="en-GB"/>
        </w:rPr>
        <w:t xml:space="preserve"> Any votes received by other means will not be counted. </w:t>
      </w:r>
    </w:p>
    <w:p w14:paraId="7F632CDB" w14:textId="77777777" w:rsidR="00A64A63" w:rsidRDefault="00A64A63" w:rsidP="00137EEF">
      <w:pPr>
        <w:spacing w:line="240" w:lineRule="auto"/>
        <w:rPr>
          <w:rFonts w:ascii="Calibri" w:eastAsia="Times New Roman" w:hAnsi="Calibri" w:cs="Times New Roman"/>
          <w:color w:val="000000"/>
          <w:lang w:eastAsia="en-GB"/>
        </w:rPr>
      </w:pPr>
    </w:p>
    <w:p w14:paraId="57F73709" w14:textId="3EB34B79" w:rsidR="00A50A05" w:rsidRPr="00A64A63" w:rsidRDefault="00A50A05" w:rsidP="00137EEF">
      <w:pPr>
        <w:spacing w:line="240" w:lineRule="auto"/>
        <w:rPr>
          <w:rFonts w:ascii="Calibri" w:eastAsia="Times New Roman" w:hAnsi="Calibri" w:cs="Times New Roman"/>
          <w:color w:val="000000"/>
          <w:lang w:eastAsia="en-GB"/>
        </w:rPr>
      </w:pPr>
      <w:bookmarkStart w:id="0" w:name="_GoBack"/>
      <w:bookmarkEnd w:id="0"/>
      <w:proofErr w:type="gramStart"/>
      <w:r w:rsidRPr="001F7834">
        <w:rPr>
          <w:rFonts w:ascii="Calibri" w:eastAsia="Times New Roman" w:hAnsi="Calibri" w:cs="Times New Roman"/>
          <w:b/>
          <w:bCs/>
          <w:color w:val="385623" w:themeColor="accent6" w:themeShade="80"/>
          <w:sz w:val="26"/>
          <w:szCs w:val="26"/>
          <w:lang w:eastAsia="en-GB"/>
        </w:rPr>
        <w:t xml:space="preserve">Q </w:t>
      </w:r>
      <w:r w:rsidR="004351BB"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Who</w:t>
      </w:r>
      <w:proofErr w:type="gramEnd"/>
      <w:r w:rsidRPr="001F7834">
        <w:rPr>
          <w:rFonts w:ascii="Calibri" w:eastAsia="Times New Roman" w:hAnsi="Calibri" w:cs="Times New Roman"/>
          <w:b/>
          <w:bCs/>
          <w:color w:val="385623" w:themeColor="accent6" w:themeShade="80"/>
          <w:sz w:val="26"/>
          <w:szCs w:val="26"/>
          <w:lang w:eastAsia="en-GB"/>
        </w:rPr>
        <w:t xml:space="preserve"> can vote?</w:t>
      </w:r>
    </w:p>
    <w:p w14:paraId="264A84D7" w14:textId="6A4064B1" w:rsidR="00A50A05" w:rsidRPr="00137EEF" w:rsidRDefault="00A50A05" w:rsidP="00137EEF">
      <w:pPr>
        <w:spacing w:line="240" w:lineRule="auto"/>
        <w:rPr>
          <w:rFonts w:ascii="Calibri" w:eastAsia="Times New Roman" w:hAnsi="Calibri" w:cs="Times New Roman"/>
          <w:color w:val="000000"/>
          <w:lang w:eastAsia="en-GB"/>
        </w:rPr>
      </w:pPr>
      <w:proofErr w:type="gramStart"/>
      <w:r w:rsidRPr="00A50A05">
        <w:rPr>
          <w:rFonts w:ascii="Calibri" w:eastAsia="Times New Roman" w:hAnsi="Calibri" w:cs="Times New Roman"/>
          <w:b/>
          <w:bCs/>
          <w:color w:val="000000"/>
          <w:lang w:eastAsia="en-GB"/>
        </w:rPr>
        <w:t>A</w:t>
      </w:r>
      <w:r>
        <w:rPr>
          <w:rFonts w:ascii="Calibri" w:eastAsia="Times New Roman" w:hAnsi="Calibri" w:cs="Times New Roman"/>
          <w:b/>
          <w:bCs/>
          <w:color w:val="000000"/>
          <w:lang w:eastAsia="en-GB"/>
        </w:rPr>
        <w:t xml:space="preserve"> </w:t>
      </w:r>
      <w:r w:rsidR="006F51F2">
        <w:rPr>
          <w:rFonts w:ascii="Calibri" w:eastAsia="Times New Roman" w:hAnsi="Calibri" w:cs="Times New Roman"/>
          <w:b/>
          <w:bCs/>
          <w:color w:val="000000"/>
          <w:lang w:eastAsia="en-GB"/>
        </w:rPr>
        <w:t xml:space="preserve"> </w:t>
      </w:r>
      <w:r w:rsidRPr="00137EEF">
        <w:rPr>
          <w:rFonts w:ascii="Calibri" w:eastAsia="Times New Roman" w:hAnsi="Calibri" w:cs="Times New Roman"/>
          <w:color w:val="000000"/>
          <w:lang w:eastAsia="en-GB"/>
        </w:rPr>
        <w:t>Any</w:t>
      </w:r>
      <w:proofErr w:type="gramEnd"/>
      <w:r w:rsidRPr="00137EEF">
        <w:rPr>
          <w:rFonts w:ascii="Calibri" w:eastAsia="Times New Roman" w:hAnsi="Calibri" w:cs="Times New Roman"/>
          <w:color w:val="000000"/>
          <w:lang w:eastAsia="en-GB"/>
        </w:rPr>
        <w:t xml:space="preserve"> resident of the Parish of Debden or Debden Green, over the age of 18 and registered on the electoral roll is eligible to vote.</w:t>
      </w:r>
    </w:p>
    <w:p w14:paraId="14A8B04F"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4207330E" w14:textId="4363DD5A"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6F51F2"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When</w:t>
      </w:r>
      <w:proofErr w:type="gramEnd"/>
      <w:r w:rsidRPr="001F7834">
        <w:rPr>
          <w:rFonts w:ascii="Calibri" w:eastAsia="Times New Roman" w:hAnsi="Calibri" w:cs="Times New Roman"/>
          <w:b/>
          <w:bCs/>
          <w:color w:val="385623" w:themeColor="accent6" w:themeShade="80"/>
          <w:sz w:val="26"/>
          <w:szCs w:val="26"/>
          <w:lang w:eastAsia="en-GB"/>
        </w:rPr>
        <w:t xml:space="preserve"> does the consultation close?</w:t>
      </w:r>
    </w:p>
    <w:p w14:paraId="293E714F" w14:textId="692F939E"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A50A05">
        <w:rPr>
          <w:rFonts w:ascii="Calibri" w:eastAsia="Times New Roman" w:hAnsi="Calibri" w:cs="Times New Roman"/>
          <w:b/>
          <w:bCs/>
          <w:color w:val="000000"/>
          <w:lang w:eastAsia="en-GB"/>
        </w:rPr>
        <w:t>A</w:t>
      </w:r>
      <w:r w:rsidRPr="00A50A05">
        <w:rPr>
          <w:rFonts w:ascii="Calibri" w:eastAsia="Times New Roman" w:hAnsi="Calibri" w:cs="Times New Roman"/>
          <w:color w:val="000000"/>
          <w:lang w:eastAsia="en-GB"/>
        </w:rPr>
        <w:t xml:space="preserve"> </w:t>
      </w:r>
      <w:r w:rsidR="006F51F2">
        <w:rPr>
          <w:rFonts w:ascii="Calibri" w:eastAsia="Times New Roman" w:hAnsi="Calibri" w:cs="Times New Roman"/>
          <w:color w:val="000000"/>
          <w:lang w:eastAsia="en-GB"/>
        </w:rPr>
        <w:t xml:space="preserve"> </w:t>
      </w:r>
      <w:r w:rsidRPr="00A50A05">
        <w:rPr>
          <w:rFonts w:ascii="Calibri" w:eastAsia="Times New Roman" w:hAnsi="Calibri" w:cs="Times New Roman"/>
          <w:color w:val="000000"/>
          <w:lang w:eastAsia="en-GB"/>
        </w:rPr>
        <w:t>On</w:t>
      </w:r>
      <w:proofErr w:type="gramEnd"/>
      <w:r w:rsidRPr="00A50A05">
        <w:rPr>
          <w:rFonts w:ascii="Calibri" w:eastAsia="Times New Roman" w:hAnsi="Calibri" w:cs="Times New Roman"/>
          <w:color w:val="000000"/>
          <w:lang w:eastAsia="en-GB"/>
        </w:rPr>
        <w:t xml:space="preserve"> March 20th 2020 at midnight.</w:t>
      </w:r>
      <w:r>
        <w:rPr>
          <w:rFonts w:ascii="Calibri" w:eastAsia="Times New Roman" w:hAnsi="Calibri" w:cs="Times New Roman"/>
          <w:color w:val="000000"/>
          <w:lang w:eastAsia="en-GB"/>
        </w:rPr>
        <w:t xml:space="preserve">  Any votes received after this time will not be counted. </w:t>
      </w:r>
    </w:p>
    <w:p w14:paraId="5B8DB9A4" w14:textId="77777777" w:rsidR="00A50A05" w:rsidRPr="00A50A05" w:rsidRDefault="00A50A05" w:rsidP="00A50A05">
      <w:pPr>
        <w:spacing w:after="0" w:line="240" w:lineRule="auto"/>
        <w:rPr>
          <w:rFonts w:ascii="Times New Roman" w:eastAsia="Times New Roman" w:hAnsi="Times New Roman" w:cs="Times New Roman"/>
          <w:sz w:val="24"/>
          <w:szCs w:val="24"/>
          <w:lang w:eastAsia="en-GB"/>
        </w:rPr>
      </w:pPr>
    </w:p>
    <w:p w14:paraId="6717AF87" w14:textId="7F801BDB" w:rsidR="00A50A05" w:rsidRPr="001F7834" w:rsidRDefault="00A50A05" w:rsidP="00A50A05">
      <w:pPr>
        <w:spacing w:line="240" w:lineRule="auto"/>
        <w:rPr>
          <w:rFonts w:ascii="Times New Roman" w:eastAsia="Times New Roman" w:hAnsi="Times New Roman" w:cs="Times New Roman"/>
          <w:b/>
          <w:bCs/>
          <w:color w:val="385623" w:themeColor="accent6" w:themeShade="80"/>
          <w:sz w:val="26"/>
          <w:szCs w:val="26"/>
          <w:lang w:eastAsia="en-GB"/>
        </w:rPr>
      </w:pPr>
      <w:proofErr w:type="gramStart"/>
      <w:r w:rsidRPr="001F7834">
        <w:rPr>
          <w:rFonts w:ascii="Calibri" w:eastAsia="Times New Roman" w:hAnsi="Calibri" w:cs="Times New Roman"/>
          <w:b/>
          <w:bCs/>
          <w:color w:val="385623" w:themeColor="accent6" w:themeShade="80"/>
          <w:sz w:val="26"/>
          <w:szCs w:val="26"/>
          <w:lang w:eastAsia="en-GB"/>
        </w:rPr>
        <w:t xml:space="preserve">Q </w:t>
      </w:r>
      <w:r w:rsidR="006F51F2" w:rsidRPr="001F7834">
        <w:rPr>
          <w:rFonts w:ascii="Calibri" w:eastAsia="Times New Roman" w:hAnsi="Calibri" w:cs="Times New Roman"/>
          <w:b/>
          <w:bCs/>
          <w:color w:val="385623" w:themeColor="accent6" w:themeShade="80"/>
          <w:sz w:val="26"/>
          <w:szCs w:val="26"/>
          <w:lang w:eastAsia="en-GB"/>
        </w:rPr>
        <w:t xml:space="preserve"> </w:t>
      </w:r>
      <w:r w:rsidRPr="001F7834">
        <w:rPr>
          <w:rFonts w:ascii="Calibri" w:eastAsia="Times New Roman" w:hAnsi="Calibri" w:cs="Times New Roman"/>
          <w:b/>
          <w:bCs/>
          <w:color w:val="385623" w:themeColor="accent6" w:themeShade="80"/>
          <w:sz w:val="26"/>
          <w:szCs w:val="26"/>
          <w:lang w:eastAsia="en-GB"/>
        </w:rPr>
        <w:t>How</w:t>
      </w:r>
      <w:proofErr w:type="gramEnd"/>
      <w:r w:rsidRPr="001F7834">
        <w:rPr>
          <w:rFonts w:ascii="Calibri" w:eastAsia="Times New Roman" w:hAnsi="Calibri" w:cs="Times New Roman"/>
          <w:b/>
          <w:bCs/>
          <w:color w:val="385623" w:themeColor="accent6" w:themeShade="80"/>
          <w:sz w:val="26"/>
          <w:szCs w:val="26"/>
          <w:lang w:eastAsia="en-GB"/>
        </w:rPr>
        <w:t xml:space="preserve"> is the process being overseen and scrutinised?</w:t>
      </w:r>
    </w:p>
    <w:p w14:paraId="12B5BDEA" w14:textId="613F1101" w:rsidR="00A50A05" w:rsidRPr="00A50A05" w:rsidRDefault="00A50A05" w:rsidP="00A50A05">
      <w:pPr>
        <w:spacing w:line="240" w:lineRule="auto"/>
        <w:rPr>
          <w:rFonts w:ascii="Times New Roman" w:eastAsia="Times New Roman" w:hAnsi="Times New Roman" w:cs="Times New Roman"/>
          <w:sz w:val="24"/>
          <w:szCs w:val="24"/>
          <w:lang w:eastAsia="en-GB"/>
        </w:rPr>
      </w:pPr>
      <w:proofErr w:type="gramStart"/>
      <w:r w:rsidRPr="00A50A05">
        <w:rPr>
          <w:rFonts w:ascii="Calibri" w:eastAsia="Times New Roman" w:hAnsi="Calibri" w:cs="Times New Roman"/>
          <w:b/>
          <w:bCs/>
          <w:color w:val="000000"/>
          <w:lang w:eastAsia="en-GB"/>
        </w:rPr>
        <w:t>A</w:t>
      </w:r>
      <w:r w:rsidRPr="00A50A05">
        <w:rPr>
          <w:rFonts w:ascii="Calibri" w:eastAsia="Times New Roman" w:hAnsi="Calibri" w:cs="Times New Roman"/>
          <w:color w:val="000000"/>
          <w:lang w:eastAsia="en-GB"/>
        </w:rPr>
        <w:t xml:space="preserve"> </w:t>
      </w:r>
      <w:r w:rsidR="006F51F2">
        <w:rPr>
          <w:rFonts w:ascii="Calibri" w:eastAsia="Times New Roman" w:hAnsi="Calibri" w:cs="Times New Roman"/>
          <w:color w:val="000000"/>
          <w:lang w:eastAsia="en-GB"/>
        </w:rPr>
        <w:t xml:space="preserve"> </w:t>
      </w:r>
      <w:r w:rsidRPr="00A50A05">
        <w:rPr>
          <w:rFonts w:ascii="Calibri" w:eastAsia="Times New Roman" w:hAnsi="Calibri" w:cs="Times New Roman"/>
          <w:color w:val="000000"/>
          <w:lang w:eastAsia="en-GB"/>
        </w:rPr>
        <w:t>Votes</w:t>
      </w:r>
      <w:proofErr w:type="gramEnd"/>
      <w:r w:rsidRPr="00A50A05">
        <w:rPr>
          <w:rFonts w:ascii="Calibri" w:eastAsia="Times New Roman" w:hAnsi="Calibri" w:cs="Times New Roman"/>
          <w:color w:val="000000"/>
          <w:lang w:eastAsia="en-GB"/>
        </w:rPr>
        <w:t xml:space="preserve"> cast at the public consultation meetings will be stored in a sealed ballot box.  Votes cast via Survey Monkey will be collated at the end of the consultation period.  Votes sent by post to UDC will be logged and p</w:t>
      </w:r>
      <w:r>
        <w:rPr>
          <w:rFonts w:ascii="Calibri" w:eastAsia="Times New Roman" w:hAnsi="Calibri" w:cs="Times New Roman"/>
          <w:color w:val="000000"/>
          <w:lang w:eastAsia="en-GB"/>
        </w:rPr>
        <w:t>laced</w:t>
      </w:r>
      <w:r w:rsidRPr="00A50A05">
        <w:rPr>
          <w:rFonts w:ascii="Calibri" w:eastAsia="Times New Roman" w:hAnsi="Calibri" w:cs="Times New Roman"/>
          <w:color w:val="000000"/>
          <w:lang w:eastAsia="en-GB"/>
        </w:rPr>
        <w:t>, unopened, into a sealed ballot box until the end of the consultation period.  </w:t>
      </w:r>
    </w:p>
    <w:p w14:paraId="614374C0" w14:textId="77777777" w:rsidR="00A50A05" w:rsidRPr="00A50A05" w:rsidRDefault="00A50A05" w:rsidP="00A50A05">
      <w:pPr>
        <w:spacing w:line="240" w:lineRule="auto"/>
        <w:rPr>
          <w:rFonts w:ascii="Times New Roman" w:eastAsia="Times New Roman" w:hAnsi="Times New Roman" w:cs="Times New Roman"/>
          <w:sz w:val="24"/>
          <w:szCs w:val="24"/>
          <w:lang w:eastAsia="en-GB"/>
        </w:rPr>
      </w:pPr>
      <w:r w:rsidRPr="00A50A05">
        <w:rPr>
          <w:rFonts w:ascii="Calibri" w:eastAsia="Times New Roman" w:hAnsi="Calibri" w:cs="Times New Roman"/>
          <w:color w:val="000000"/>
          <w:lang w:eastAsia="en-GB"/>
        </w:rPr>
        <w:t>At the end of the consultation period, the Parish Council, together with an independent observer from UDC will:</w:t>
      </w:r>
    </w:p>
    <w:p w14:paraId="73E2D32C" w14:textId="77777777" w:rsidR="00A50A05" w:rsidRPr="00A50A05" w:rsidRDefault="00A50A05" w:rsidP="00A50A05">
      <w:pPr>
        <w:numPr>
          <w:ilvl w:val="0"/>
          <w:numId w:val="2"/>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Collate all results onto a master document</w:t>
      </w:r>
    </w:p>
    <w:p w14:paraId="5FCC2EA0" w14:textId="77777777" w:rsidR="00A50A05" w:rsidRPr="00A50A05" w:rsidRDefault="00A50A05" w:rsidP="00A50A05">
      <w:pPr>
        <w:numPr>
          <w:ilvl w:val="0"/>
          <w:numId w:val="2"/>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Eligibility to vote will be checked against the electoral roll</w:t>
      </w:r>
    </w:p>
    <w:p w14:paraId="3725A2D7" w14:textId="77777777" w:rsidR="00A50A05" w:rsidRPr="00A50A05" w:rsidRDefault="00A50A05" w:rsidP="00A50A05">
      <w:pPr>
        <w:numPr>
          <w:ilvl w:val="0"/>
          <w:numId w:val="2"/>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Any duplicates will be discarded</w:t>
      </w:r>
    </w:p>
    <w:p w14:paraId="39E4EF78" w14:textId="77777777" w:rsidR="00A50A05" w:rsidRPr="00A50A05" w:rsidRDefault="00A50A05" w:rsidP="00A50A05">
      <w:pPr>
        <w:numPr>
          <w:ilvl w:val="0"/>
          <w:numId w:val="2"/>
        </w:numPr>
        <w:spacing w:after="0"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Votes for and against will be counted and verified</w:t>
      </w:r>
    </w:p>
    <w:p w14:paraId="1EC38E83" w14:textId="02F67D52" w:rsidR="00A50A05" w:rsidRPr="00A50A05" w:rsidRDefault="00A50A05" w:rsidP="00A50A05">
      <w:pPr>
        <w:numPr>
          <w:ilvl w:val="0"/>
          <w:numId w:val="2"/>
        </w:numPr>
        <w:spacing w:line="240" w:lineRule="auto"/>
        <w:textAlignment w:val="baseline"/>
        <w:rPr>
          <w:rFonts w:ascii="Arial" w:eastAsia="Times New Roman" w:hAnsi="Arial" w:cs="Arial"/>
          <w:color w:val="000000"/>
          <w:lang w:eastAsia="en-GB"/>
        </w:rPr>
      </w:pPr>
      <w:r w:rsidRPr="00A50A05">
        <w:rPr>
          <w:rFonts w:ascii="Calibri" w:eastAsia="Times New Roman" w:hAnsi="Calibri" w:cs="Arial"/>
          <w:color w:val="000000"/>
          <w:lang w:eastAsia="en-GB"/>
        </w:rPr>
        <w:t xml:space="preserve">A simple majority for or against </w:t>
      </w:r>
      <w:r w:rsidR="00137EEF">
        <w:rPr>
          <w:rFonts w:ascii="Calibri" w:eastAsia="Times New Roman" w:hAnsi="Calibri" w:cs="Arial"/>
          <w:color w:val="000000"/>
          <w:lang w:eastAsia="en-GB"/>
        </w:rPr>
        <w:t xml:space="preserve">will be </w:t>
      </w:r>
      <w:r w:rsidRPr="00A50A05">
        <w:rPr>
          <w:rFonts w:ascii="Calibri" w:eastAsia="Times New Roman" w:hAnsi="Calibri" w:cs="Arial"/>
          <w:color w:val="000000"/>
          <w:lang w:eastAsia="en-GB"/>
        </w:rPr>
        <w:t>recorded. </w:t>
      </w:r>
    </w:p>
    <w:p w14:paraId="15BEC052" w14:textId="77777777" w:rsidR="00A50A05" w:rsidRDefault="00A50A05"/>
    <w:sectPr w:rsidR="00A5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175"/>
    <w:multiLevelType w:val="hybridMultilevel"/>
    <w:tmpl w:val="D09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F357C"/>
    <w:multiLevelType w:val="multilevel"/>
    <w:tmpl w:val="401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3675E"/>
    <w:multiLevelType w:val="multilevel"/>
    <w:tmpl w:val="BFA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05"/>
    <w:rsid w:val="00137EEF"/>
    <w:rsid w:val="001F7834"/>
    <w:rsid w:val="002F58B4"/>
    <w:rsid w:val="004351BB"/>
    <w:rsid w:val="006F51F2"/>
    <w:rsid w:val="00802ABD"/>
    <w:rsid w:val="008D6AC3"/>
    <w:rsid w:val="00914F27"/>
    <w:rsid w:val="00A50A05"/>
    <w:rsid w:val="00A64A63"/>
    <w:rsid w:val="00BB7277"/>
    <w:rsid w:val="00C54675"/>
    <w:rsid w:val="00F018F2"/>
    <w:rsid w:val="00F1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4F2E"/>
  <w15:chartTrackingRefBased/>
  <w15:docId w15:val="{532B3B8E-FDE2-4B9C-8115-51DC746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51590">
      <w:bodyDiv w:val="1"/>
      <w:marLeft w:val="0"/>
      <w:marRight w:val="0"/>
      <w:marTop w:val="0"/>
      <w:marBottom w:val="0"/>
      <w:divBdr>
        <w:top w:val="none" w:sz="0" w:space="0" w:color="auto"/>
        <w:left w:val="none" w:sz="0" w:space="0" w:color="auto"/>
        <w:bottom w:val="none" w:sz="0" w:space="0" w:color="auto"/>
        <w:right w:val="none" w:sz="0" w:space="0" w:color="auto"/>
      </w:divBdr>
    </w:div>
    <w:div w:id="16677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Diggins</dc:creator>
  <cp:keywords/>
  <dc:description/>
  <cp:lastModifiedBy>funky.house@btinternet.com</cp:lastModifiedBy>
  <cp:revision>9</cp:revision>
  <cp:lastPrinted>2020-03-05T10:54:00Z</cp:lastPrinted>
  <dcterms:created xsi:type="dcterms:W3CDTF">2020-03-05T08:51:00Z</dcterms:created>
  <dcterms:modified xsi:type="dcterms:W3CDTF">2020-03-05T11:38:00Z</dcterms:modified>
</cp:coreProperties>
</file>